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32" w:rsidRDefault="0019560F" w:rsidP="0019560F">
      <w:pPr>
        <w:bidi/>
        <w:spacing w:line="360" w:lineRule="auto"/>
        <w:rPr>
          <w:rFonts w:cs="Arial"/>
          <w:lang w:val="de-DE"/>
        </w:rPr>
      </w:pPr>
      <w:r>
        <w:rPr>
          <w:rFonts w:ascii="Arial" w:hAnsi="Arial" w:cs="Arial"/>
          <w:rtl/>
          <w:lang w:val="de-DE"/>
        </w:rPr>
        <w:t>٢٠٢٢</w:t>
      </w:r>
      <w:r>
        <w:rPr>
          <w:lang w:val="de-DE"/>
        </w:rPr>
        <w:t xml:space="preserve"> </w:t>
      </w:r>
      <w:r w:rsidRPr="0019560F">
        <w:rPr>
          <w:lang w:val="de-DE"/>
        </w:rPr>
        <w:t xml:space="preserve">: </w:t>
      </w:r>
      <w:r w:rsidRPr="0019560F">
        <w:rPr>
          <w:rFonts w:cs="Arial"/>
          <w:rtl/>
          <w:lang w:val="de-DE"/>
        </w:rPr>
        <w:t>الملخص: هربرت أرلت</w:t>
      </w:r>
    </w:p>
    <w:p w:rsidR="0019560F" w:rsidRPr="00DE7FE7" w:rsidRDefault="0019560F" w:rsidP="0019560F">
      <w:pPr>
        <w:bidi/>
        <w:spacing w:line="360" w:lineRule="auto"/>
        <w:rPr>
          <w:rFonts w:cs="Arial" w:hint="cs"/>
          <w:b/>
          <w:bCs/>
          <w:rtl/>
          <w:lang w:val="de-DE"/>
        </w:rPr>
      </w:pPr>
      <w:r w:rsidRPr="00DE7FE7">
        <w:rPr>
          <w:rFonts w:cs="Arial" w:hint="cs"/>
          <w:b/>
          <w:bCs/>
          <w:rtl/>
          <w:lang w:val="de-DE" w:bidi="ar-EG"/>
        </w:rPr>
        <w:t>تكنولوجيا الكم</w:t>
      </w:r>
      <w:r w:rsidRPr="00DE7FE7">
        <w:rPr>
          <w:rFonts w:cs="Arial"/>
          <w:b/>
          <w:bCs/>
          <w:rtl/>
          <w:lang w:val="de-DE"/>
        </w:rPr>
        <w:t xml:space="preserve"> و</w:t>
      </w:r>
      <w:r w:rsidRPr="00DE7FE7">
        <w:rPr>
          <w:rFonts w:cs="Arial" w:hint="cs"/>
          <w:b/>
          <w:bCs/>
          <w:rtl/>
          <w:lang w:val="de-DE"/>
        </w:rPr>
        <w:t>ال</w:t>
      </w:r>
      <w:r w:rsidRPr="00DE7FE7">
        <w:rPr>
          <w:rFonts w:cs="Arial"/>
          <w:b/>
          <w:bCs/>
          <w:rtl/>
          <w:lang w:val="de-DE"/>
        </w:rPr>
        <w:t>ترجمات</w:t>
      </w:r>
    </w:p>
    <w:p w:rsidR="00DE7FE7" w:rsidRDefault="00DE7FE7" w:rsidP="00DE7FE7">
      <w:pPr>
        <w:bidi/>
        <w:spacing w:line="360" w:lineRule="auto"/>
        <w:jc w:val="both"/>
        <w:rPr>
          <w:rFonts w:cs="Arial" w:hint="cs"/>
          <w:rtl/>
          <w:lang w:val="de-DE"/>
        </w:rPr>
      </w:pPr>
      <w:r w:rsidRPr="00DE7FE7">
        <w:rPr>
          <w:rFonts w:cs="Arial"/>
          <w:rtl/>
          <w:lang w:val="de-DE"/>
        </w:rPr>
        <w:t>أولئك الذين يعملون مع آلات الترجمة الرقمية يعرفون أنهم يجعلون العمل أسهل ، لكنهم في النهاية يحتاجون إلى تدخل بشري.</w:t>
      </w:r>
      <w:r w:rsidRPr="00DE7FE7">
        <w:rPr>
          <w:rtl/>
        </w:rPr>
        <w:t xml:space="preserve"> </w:t>
      </w:r>
      <w:r w:rsidRPr="00DE7FE7">
        <w:rPr>
          <w:rFonts w:cs="Arial"/>
          <w:rtl/>
          <w:lang w:val="de-DE"/>
        </w:rPr>
        <w:t>هذا لا يختلف مع ما يسمى بالسيارات "ذاتية القيادة". كما تمت برمجة الكمبيوتر العملاق "ديب بلو" من قبل البشر قبل أن يتمكن من التغلب على سيد الشطرنج.</w:t>
      </w:r>
      <w:r>
        <w:rPr>
          <w:rFonts w:cs="Arial" w:hint="cs"/>
          <w:rtl/>
          <w:lang w:val="de-DE"/>
        </w:rPr>
        <w:t xml:space="preserve"> وهذا لن</w:t>
      </w:r>
      <w:r>
        <w:rPr>
          <w:rFonts w:cs="Arial"/>
          <w:rtl/>
          <w:lang w:val="de-DE"/>
        </w:rPr>
        <w:t xml:space="preserve"> </w:t>
      </w:r>
      <w:r>
        <w:rPr>
          <w:rFonts w:cs="Arial" w:hint="cs"/>
          <w:rtl/>
          <w:lang w:val="de-DE"/>
        </w:rPr>
        <w:t>ي</w:t>
      </w:r>
      <w:r w:rsidRPr="00DE7FE7">
        <w:rPr>
          <w:rFonts w:cs="Arial"/>
          <w:rtl/>
          <w:lang w:val="de-DE"/>
        </w:rPr>
        <w:t>تحسن</w:t>
      </w:r>
      <w:r>
        <w:rPr>
          <w:rFonts w:cs="Arial" w:hint="cs"/>
          <w:rtl/>
          <w:lang w:val="de-DE"/>
        </w:rPr>
        <w:t xml:space="preserve"> أيضا</w:t>
      </w:r>
      <w:r w:rsidRPr="00DE7FE7">
        <w:rPr>
          <w:rFonts w:cs="Arial"/>
          <w:rtl/>
          <w:lang w:val="de-DE"/>
        </w:rPr>
        <w:t xml:space="preserve"> مع اللوغاريتمات الأطول أو المختلفة.</w:t>
      </w:r>
      <w:r>
        <w:rPr>
          <w:rFonts w:cs="Arial" w:hint="cs"/>
          <w:rtl/>
          <w:lang w:val="de-DE"/>
        </w:rPr>
        <w:t xml:space="preserve"> </w:t>
      </w:r>
      <w:r w:rsidRPr="00DE7FE7">
        <w:rPr>
          <w:rFonts w:cs="Arial"/>
          <w:rtl/>
          <w:lang w:val="de-DE"/>
        </w:rPr>
        <w:t xml:space="preserve">لأن العالم لا يتكون من </w:t>
      </w:r>
      <w:r>
        <w:rPr>
          <w:rFonts w:cs="Arial" w:hint="cs"/>
          <w:rtl/>
          <w:lang w:val="de-DE"/>
        </w:rPr>
        <w:t>صفر</w:t>
      </w:r>
      <w:r w:rsidRPr="00DE7FE7">
        <w:rPr>
          <w:rFonts w:cs="Arial"/>
          <w:rtl/>
          <w:lang w:val="de-DE"/>
        </w:rPr>
        <w:t xml:space="preserve"> و </w:t>
      </w:r>
      <w:r>
        <w:rPr>
          <w:rFonts w:ascii="Arial" w:hAnsi="Arial" w:cs="Arial"/>
          <w:rtl/>
          <w:lang w:val="de-DE"/>
        </w:rPr>
        <w:t>١</w:t>
      </w:r>
      <w:r>
        <w:rPr>
          <w:rFonts w:cs="Arial" w:hint="cs"/>
          <w:rtl/>
          <w:lang w:val="de-DE"/>
        </w:rPr>
        <w:t xml:space="preserve"> </w:t>
      </w:r>
      <w:r w:rsidRPr="00DE7FE7">
        <w:rPr>
          <w:rFonts w:cs="Arial"/>
          <w:rtl/>
          <w:lang w:val="de-DE"/>
        </w:rPr>
        <w:t>أو أبيض وأسود.</w:t>
      </w:r>
      <w:r w:rsidRPr="00DE7FE7">
        <w:rPr>
          <w:rtl/>
        </w:rPr>
        <w:t xml:space="preserve"> </w:t>
      </w:r>
      <w:r>
        <w:rPr>
          <w:rFonts w:cs="Arial" w:hint="cs"/>
          <w:rtl/>
          <w:lang w:val="de-DE"/>
        </w:rPr>
        <w:t>يمكن فقط مع تكنولوجيا الكم</w:t>
      </w:r>
      <w:r w:rsidRPr="00DE7FE7">
        <w:rPr>
          <w:rFonts w:cs="Arial"/>
          <w:rtl/>
          <w:lang w:val="de-DE"/>
        </w:rPr>
        <w:t xml:space="preserve"> تقديم إمكانيات جديدة.</w:t>
      </w:r>
      <w:r>
        <w:rPr>
          <w:rFonts w:cs="Arial"/>
          <w:lang w:val="de-DE"/>
        </w:rPr>
        <w:t xml:space="preserve">  </w:t>
      </w:r>
      <w:r>
        <w:rPr>
          <w:rFonts w:cs="Arial"/>
          <w:rtl/>
          <w:lang w:val="de-DE"/>
        </w:rPr>
        <w:t xml:space="preserve">يمكن ملاحظة ذلك في عمل </w:t>
      </w:r>
      <w:r>
        <w:rPr>
          <w:rFonts w:cs="Arial" w:hint="cs"/>
          <w:rtl/>
          <w:lang w:val="de-DE" w:bidi="ar-EG"/>
        </w:rPr>
        <w:t>ي</w:t>
      </w:r>
      <w:r>
        <w:rPr>
          <w:rFonts w:cs="Arial"/>
          <w:rtl/>
          <w:lang w:val="de-DE"/>
        </w:rPr>
        <w:t xml:space="preserve">ورا </w:t>
      </w:r>
      <w:r>
        <w:rPr>
          <w:rFonts w:cs="Arial" w:hint="cs"/>
          <w:rtl/>
          <w:lang w:val="de-DE"/>
        </w:rPr>
        <w:t>صويفر</w:t>
      </w:r>
      <w:r w:rsidRPr="00DE7FE7">
        <w:rPr>
          <w:rFonts w:cs="Arial"/>
          <w:rtl/>
          <w:lang w:val="de-DE"/>
        </w:rPr>
        <w:t>.</w:t>
      </w:r>
    </w:p>
    <w:p w:rsidR="00DE7FE7" w:rsidRDefault="00DE7FE7" w:rsidP="00DE7FE7">
      <w:pPr>
        <w:bidi/>
        <w:spacing w:line="360" w:lineRule="auto"/>
        <w:jc w:val="both"/>
        <w:rPr>
          <w:rFonts w:cs="Arial" w:hint="cs"/>
          <w:rtl/>
          <w:lang w:val="de-DE"/>
        </w:rPr>
      </w:pPr>
      <w:r>
        <w:rPr>
          <w:rFonts w:cs="Arial" w:hint="cs"/>
          <w:rtl/>
          <w:lang w:val="de-DE"/>
        </w:rPr>
        <w:t>للإطلاع على المزيد عن تكنولوجيا الكم</w:t>
      </w:r>
    </w:p>
    <w:p w:rsidR="00DE7FE7" w:rsidRDefault="00DE7FE7" w:rsidP="00DE7FE7">
      <w:pPr>
        <w:bidi/>
        <w:spacing w:line="360" w:lineRule="auto"/>
        <w:jc w:val="both"/>
        <w:rPr>
          <w:rFonts w:cs="Arial" w:hint="cs"/>
          <w:rtl/>
          <w:lang w:val="de-DE"/>
        </w:rPr>
      </w:pPr>
      <w:hyperlink r:id="rId5" w:history="1">
        <w:r w:rsidRPr="000C1091">
          <w:rPr>
            <w:rStyle w:val="Hyperlink"/>
            <w:rFonts w:cs="Arial"/>
            <w:lang w:val="de-DE"/>
          </w:rPr>
          <w:t>https://www.inst.at/trans/00/quantentechnologie-und-europa</w:t>
        </w:r>
        <w:r w:rsidRPr="000C1091">
          <w:rPr>
            <w:rStyle w:val="Hyperlink"/>
            <w:rFonts w:cs="Arial"/>
            <w:rtl/>
            <w:lang w:val="de-DE"/>
          </w:rPr>
          <w:t>/</w:t>
        </w:r>
      </w:hyperlink>
    </w:p>
    <w:p w:rsidR="00DE7FE7" w:rsidRDefault="00DE7FE7" w:rsidP="00DE7FE7">
      <w:pPr>
        <w:bidi/>
        <w:spacing w:line="360" w:lineRule="auto"/>
        <w:jc w:val="both"/>
        <w:rPr>
          <w:rFonts w:cs="Arial" w:hint="cs"/>
          <w:rtl/>
          <w:lang w:val="de-DE"/>
        </w:rPr>
      </w:pPr>
      <w:bookmarkStart w:id="0" w:name="_GoBack"/>
      <w:bookmarkEnd w:id="0"/>
    </w:p>
    <w:p w:rsidR="00DE7FE7" w:rsidRDefault="00DE7FE7" w:rsidP="00DE7FE7">
      <w:pPr>
        <w:bidi/>
        <w:spacing w:line="360" w:lineRule="auto"/>
        <w:jc w:val="both"/>
        <w:rPr>
          <w:rFonts w:cs="Arial" w:hint="cs"/>
          <w:rtl/>
          <w:lang w:val="de-DE"/>
        </w:rPr>
      </w:pPr>
    </w:p>
    <w:p w:rsidR="00DE7FE7" w:rsidRPr="0019560F" w:rsidRDefault="00DE7FE7" w:rsidP="00DE7FE7">
      <w:pPr>
        <w:bidi/>
        <w:spacing w:line="360" w:lineRule="auto"/>
        <w:rPr>
          <w:lang w:val="de-DE"/>
        </w:rPr>
      </w:pPr>
    </w:p>
    <w:sectPr w:rsidR="00DE7FE7" w:rsidRPr="00195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5D"/>
    <w:rsid w:val="0019560F"/>
    <w:rsid w:val="00477D5D"/>
    <w:rsid w:val="007D2400"/>
    <w:rsid w:val="008275BB"/>
    <w:rsid w:val="00D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F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.at/trans/00/quantentechnologie-und-europ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2022-03-05T22:22:00Z</dcterms:created>
  <dcterms:modified xsi:type="dcterms:W3CDTF">2022-03-05T22:33:00Z</dcterms:modified>
</cp:coreProperties>
</file>