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32" w:rsidRDefault="005152CD" w:rsidP="00865F12">
      <w:pPr>
        <w:jc w:val="right"/>
        <w:rPr>
          <w:rFonts w:hint="cs"/>
          <w:rtl/>
          <w:lang w:bidi="ar-EG"/>
        </w:rPr>
      </w:pPr>
      <w:r>
        <w:rPr>
          <w:rFonts w:hint="cs"/>
          <w:rtl/>
          <w:lang w:bidi="ar-EG"/>
        </w:rPr>
        <w:t>تعد الثورات مراحل مفصلية فى حياة الشعوب. وهناك من الثورات ما تحركها قيادات</w:t>
      </w:r>
      <w:bookmarkStart w:id="0" w:name="_GoBack"/>
      <w:r>
        <w:rPr>
          <w:rFonts w:hint="cs"/>
          <w:rtl/>
          <w:lang w:bidi="ar-EG"/>
        </w:rPr>
        <w:t>. وهناك ثورات تقودها حمية الشعوب. وهناك ثورات دموية. وسنقدم ورقة بحثية عن عن المفارقة والمقارتة الثورات فى أوروبا وغيرها فى الوطن العربى وعللا الخصوص ما حدث فى مصر مؤخرا عبر ثورة 25 يناير 2011</w:t>
      </w:r>
      <w:bookmarkEnd w:id="0"/>
    </w:p>
    <w:sectPr w:rsidR="00C3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41"/>
    <w:rsid w:val="005152CD"/>
    <w:rsid w:val="007D2400"/>
    <w:rsid w:val="00823241"/>
    <w:rsid w:val="008275BB"/>
    <w:rsid w:val="00865F12"/>
    <w:rsid w:val="00E77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2022-02-19T21:19:00Z</dcterms:created>
  <dcterms:modified xsi:type="dcterms:W3CDTF">2022-02-19T22:09:00Z</dcterms:modified>
</cp:coreProperties>
</file>