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32" w:rsidRDefault="00331A31" w:rsidP="00331A31">
      <w:pPr>
        <w:jc w:val="center"/>
        <w:rPr>
          <w:rFonts w:hint="cs"/>
          <w:b/>
          <w:bCs/>
          <w:sz w:val="24"/>
          <w:szCs w:val="24"/>
          <w:rtl/>
          <w:lang w:bidi="ar-EG"/>
        </w:rPr>
      </w:pPr>
      <w:r w:rsidRPr="00331A31">
        <w:rPr>
          <w:rFonts w:hint="cs"/>
          <w:b/>
          <w:bCs/>
          <w:sz w:val="24"/>
          <w:szCs w:val="24"/>
          <w:rtl/>
          <w:lang w:bidi="ar-EG"/>
        </w:rPr>
        <w:t>الأدب الجزائرى فى زمن الربيع العربى والمقارنة بين الثقافة الجزائرية  وثقافة يورا صويفر</w:t>
      </w:r>
    </w:p>
    <w:p w:rsidR="00331A31" w:rsidRDefault="00331A31" w:rsidP="00331A31">
      <w:pPr>
        <w:jc w:val="center"/>
        <w:rPr>
          <w:rFonts w:hint="cs"/>
          <w:b/>
          <w:bCs/>
          <w:sz w:val="24"/>
          <w:szCs w:val="24"/>
          <w:rtl/>
          <w:lang w:bidi="ar-EG"/>
        </w:rPr>
      </w:pPr>
    </w:p>
    <w:p w:rsidR="00331A31" w:rsidRPr="00331A31" w:rsidRDefault="00331A31" w:rsidP="00331A31">
      <w:pPr>
        <w:bidi/>
        <w:spacing w:line="360" w:lineRule="auto"/>
        <w:jc w:val="both"/>
        <w:rPr>
          <w:rFonts w:hint="cs"/>
          <w:sz w:val="28"/>
          <w:szCs w:val="28"/>
          <w:rtl/>
          <w:lang w:bidi="ar-EG"/>
        </w:rPr>
      </w:pPr>
      <w:r w:rsidRPr="00331A31">
        <w:rPr>
          <w:rFonts w:hint="cs"/>
          <w:sz w:val="28"/>
          <w:szCs w:val="28"/>
          <w:rtl/>
          <w:lang w:bidi="ar-EG"/>
        </w:rPr>
        <w:t>مما لا شك فيه أن أحداث ثورات الربيع العربى التى شهدتها عدة دول عربية مثل تونس، ليبيا، مصر واليمن هى إنتفاضة لشعوب عربية ضد حكام هذة الدول العربية وبداية لتغيير حكم يراه البعض أن ديكتاتورى . معظم الأدباء الجزائريين</w:t>
      </w:r>
      <w:r>
        <w:rPr>
          <w:rFonts w:hint="cs"/>
          <w:sz w:val="28"/>
          <w:szCs w:val="28"/>
          <w:rtl/>
          <w:lang w:bidi="ar-EG"/>
        </w:rPr>
        <w:t xml:space="preserve"> كانوا رافضيين إنتفاضة الشعوب العربيةورفضهم إحتمال أن تعرف الجزائر نفس أحداث بعض الدول العربية لأن الجزائر عاشت ربيعها سنة 1988. ونجد هناك مقارنة بين الثقافة الجزائرية إبان ثورات الربيع العربى حيث تقارب بين الثقافتين أى الثقافة العربية وثقافة الكاتب النمساوى يورا صويفر ومدى الوعى الثقافى بين الأدب الثورى العالمى ولاسيما الألمانى والنمساوى خلال فترة حكم هتلر. </w:t>
      </w:r>
      <w:bookmarkStart w:id="0" w:name="_GoBack"/>
      <w:r>
        <w:rPr>
          <w:rFonts w:hint="cs"/>
          <w:sz w:val="28"/>
          <w:szCs w:val="28"/>
          <w:rtl/>
          <w:lang w:bidi="ar-EG"/>
        </w:rPr>
        <w:t>كلاهما تكلمت عن الإستبداد أكانت فى الأنظمة العربية التى شهدت الربيع العربى أو الإستبداد الذى كان يمارسه هتلر لألمانيا.</w:t>
      </w:r>
      <w:bookmarkEnd w:id="0"/>
    </w:p>
    <w:sectPr w:rsidR="00331A31" w:rsidRPr="00331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4B"/>
    <w:rsid w:val="00331A31"/>
    <w:rsid w:val="0070722F"/>
    <w:rsid w:val="007D2400"/>
    <w:rsid w:val="008275BB"/>
    <w:rsid w:val="00D50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2022-02-19T20:42:00Z</dcterms:created>
  <dcterms:modified xsi:type="dcterms:W3CDTF">2022-02-19T22:11:00Z</dcterms:modified>
</cp:coreProperties>
</file>